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0AAE" w14:textId="77777777" w:rsidR="007C55C2" w:rsidRDefault="007C55C2" w:rsidP="007C55C2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u w:val="single"/>
        </w:rPr>
        <w:t>COMMERCIAL LITIGATION ASSOCIATE – STAMFORD, CT</w:t>
      </w:r>
    </w:p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7C55C2" w14:paraId="67B2E719" w14:textId="77777777" w:rsidTr="007C55C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C987E" w14:textId="77777777" w:rsidR="007C55C2" w:rsidRDefault="007C55C2" w:rsidP="007C55C2">
            <w:pPr>
              <w:ind w:right="420"/>
              <w:jc w:val="both"/>
              <w:rPr>
                <w:rFonts w:ascii="Roboto" w:hAnsi="Roboto" w:cs="Arial"/>
                <w:color w:val="222222"/>
              </w:rPr>
            </w:pPr>
            <w:r>
              <w:rPr>
                <w:rFonts w:ascii="Roboto" w:hAnsi="Roboto" w:cs="Arial"/>
                <w:color w:val="222222"/>
              </w:rPr>
              <w:t>McCarter &amp; English, LLP is actively seeking a mid-level commercial litigation associate admitted to practice in New York and/or Connecticut, with a strong preference for a dual admission.  We are seeking a highly and self-motivated associate having 3-6 years of experience with a strong academic background and excellent writing skills.  The ideal candidate will have experience with consumer financial services litigation, title insurance defense litigation, and/or bankruptcy.  Candidates must be eager to excel in a fast-paced environment that offers the highest rewards for stellar performance.  This is an exceptional opportunity to join a thriving and storied law firm and to be in Connecticut's fastest growing city where opportunities abound for driven professionals who want to succeed.  Please send your resume, cover letter and a writing sample to Christine Lydon, Chief Human Resources Officer, at </w:t>
            </w:r>
            <w:hyperlink r:id="rId6" w:tgtFrame="_blank" w:history="1">
              <w:r>
                <w:rPr>
                  <w:rStyle w:val="Hyperlink"/>
                  <w:rFonts w:ascii="Roboto" w:hAnsi="Roboto" w:cs="Arial"/>
                  <w:color w:val="1155CC"/>
                </w:rPr>
                <w:t>recruiting@mccarter.com</w:t>
              </w:r>
            </w:hyperlink>
            <w:r>
              <w:rPr>
                <w:rFonts w:ascii="Roboto" w:hAnsi="Roboto" w:cs="Arial"/>
                <w:color w:val="222222"/>
              </w:rPr>
              <w:t>.  A writing sample is required of all candidates and candidates who do not submit a writing sample will not be considered.</w:t>
            </w:r>
          </w:p>
        </w:tc>
      </w:tr>
    </w:tbl>
    <w:p w14:paraId="688998D9" w14:textId="77777777" w:rsidR="001727EC" w:rsidRDefault="001727EC"/>
    <w:sectPr w:rsidR="00172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1F2A7" w14:textId="77777777" w:rsidR="005E02CE" w:rsidRDefault="005E02CE" w:rsidP="007344B8">
      <w:pPr>
        <w:spacing w:after="0" w:line="240" w:lineRule="auto"/>
      </w:pPr>
      <w:r>
        <w:separator/>
      </w:r>
    </w:p>
  </w:endnote>
  <w:endnote w:type="continuationSeparator" w:id="0">
    <w:p w14:paraId="23F6ABA1" w14:textId="77777777" w:rsidR="005E02CE" w:rsidRDefault="005E02CE" w:rsidP="0073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4DFA1" w14:textId="77777777" w:rsidR="005E02CE" w:rsidRDefault="005E02CE" w:rsidP="007344B8">
      <w:pPr>
        <w:spacing w:after="0" w:line="240" w:lineRule="auto"/>
      </w:pPr>
      <w:r>
        <w:separator/>
      </w:r>
    </w:p>
  </w:footnote>
  <w:footnote w:type="continuationSeparator" w:id="0">
    <w:p w14:paraId="7978108E" w14:textId="77777777" w:rsidR="005E02CE" w:rsidRDefault="005E02CE" w:rsidP="0073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B8"/>
    <w:rsid w:val="001727EC"/>
    <w:rsid w:val="005E02CE"/>
    <w:rsid w:val="007344B8"/>
    <w:rsid w:val="007C55C2"/>
    <w:rsid w:val="00843B41"/>
    <w:rsid w:val="00E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26C1E"/>
  <w15:chartTrackingRefBased/>
  <w15:docId w15:val="{3BF71D46-7C42-46D0-82BE-7DAFC8B3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4B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ing@mccarter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Brittany N</dc:creator>
  <cp:keywords/>
  <dc:description/>
  <cp:lastModifiedBy>James, Brittany N</cp:lastModifiedBy>
  <cp:revision>3</cp:revision>
  <dcterms:created xsi:type="dcterms:W3CDTF">2022-01-25T02:39:00Z</dcterms:created>
  <dcterms:modified xsi:type="dcterms:W3CDTF">2022-01-25T02:39:00Z</dcterms:modified>
</cp:coreProperties>
</file>