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6B1A" w14:textId="77777777" w:rsidR="00EC5AB1" w:rsidRPr="003E66D6" w:rsidRDefault="00EC5AB1" w:rsidP="00EC5AB1">
      <w:pPr>
        <w:tabs>
          <w:tab w:val="center" w:pos="4680"/>
        </w:tabs>
        <w:suppressAutoHyphens/>
        <w:jc w:val="center"/>
        <w:rPr>
          <w:rFonts w:ascii="Times New Roman" w:hAnsi="Times New Roman" w:cs="Times New Roman"/>
          <w:b/>
          <w:spacing w:val="-3"/>
          <w:sz w:val="24"/>
          <w:szCs w:val="24"/>
        </w:rPr>
      </w:pPr>
      <w:r w:rsidRPr="003E66D6">
        <w:rPr>
          <w:rFonts w:ascii="Times New Roman" w:hAnsi="Times New Roman" w:cs="Times New Roman"/>
          <w:b/>
          <w:spacing w:val="-3"/>
          <w:sz w:val="24"/>
          <w:szCs w:val="24"/>
        </w:rPr>
        <w:t>University of Connecticut School of Law</w:t>
      </w:r>
    </w:p>
    <w:p w14:paraId="3F9313C9" w14:textId="0C7F3C5B" w:rsidR="003E66D6" w:rsidRDefault="00EC5AB1" w:rsidP="007159C4">
      <w:pPr>
        <w:tabs>
          <w:tab w:val="center" w:pos="4680"/>
        </w:tabs>
        <w:suppressAutoHyphens/>
        <w:jc w:val="center"/>
        <w:rPr>
          <w:rFonts w:ascii="Times New Roman" w:hAnsi="Times New Roman" w:cs="Times New Roman"/>
          <w:sz w:val="24"/>
          <w:szCs w:val="24"/>
        </w:rPr>
      </w:pPr>
      <w:r w:rsidRPr="003E66D6">
        <w:rPr>
          <w:rFonts w:ascii="Times New Roman" w:hAnsi="Times New Roman" w:cs="Times New Roman"/>
          <w:b/>
          <w:spacing w:val="-3"/>
          <w:sz w:val="24"/>
          <w:szCs w:val="24"/>
        </w:rPr>
        <w:t xml:space="preserve">Assistant Clinical/Associate Clinical/ Clinical Professor of Law – </w:t>
      </w:r>
      <w:r w:rsidR="003468AD" w:rsidRPr="003E66D6">
        <w:rPr>
          <w:rFonts w:ascii="Times New Roman" w:hAnsi="Times New Roman" w:cs="Times New Roman"/>
          <w:b/>
          <w:bCs/>
          <w:sz w:val="24"/>
          <w:szCs w:val="24"/>
        </w:rPr>
        <w:t>Director of Field Placement and Pro Bono Programs</w:t>
      </w:r>
    </w:p>
    <w:p w14:paraId="363CDC93" w14:textId="70D5C5D6" w:rsidR="00665FF5" w:rsidRPr="003E66D6" w:rsidRDefault="003468AD" w:rsidP="003468AD">
      <w:pPr>
        <w:rPr>
          <w:rFonts w:ascii="Times New Roman" w:hAnsi="Times New Roman" w:cs="Times New Roman"/>
          <w:sz w:val="24"/>
          <w:szCs w:val="24"/>
        </w:rPr>
      </w:pPr>
      <w:r w:rsidRPr="003E66D6">
        <w:rPr>
          <w:rFonts w:ascii="Times New Roman" w:hAnsi="Times New Roman" w:cs="Times New Roman"/>
          <w:sz w:val="24"/>
          <w:szCs w:val="24"/>
        </w:rPr>
        <w:t>The University of Connecticut School of Law seeks candidates with energy and vision for a faculty position to serve as Director of Field Placement and Pro Bono Programs</w:t>
      </w:r>
      <w:r w:rsidR="007159C4">
        <w:rPr>
          <w:rFonts w:ascii="Times New Roman" w:hAnsi="Times New Roman" w:cs="Times New Roman"/>
          <w:sz w:val="24"/>
          <w:szCs w:val="24"/>
        </w:rPr>
        <w:t>,</w:t>
      </w:r>
      <w:r w:rsidR="00665FF5" w:rsidRPr="003E66D6">
        <w:rPr>
          <w:rFonts w:ascii="Times New Roman" w:hAnsi="Times New Roman" w:cs="Times New Roman"/>
          <w:sz w:val="24"/>
          <w:szCs w:val="24"/>
        </w:rPr>
        <w:t xml:space="preserve"> commencing in fall of 2022</w:t>
      </w:r>
      <w:r w:rsidRPr="003E66D6">
        <w:rPr>
          <w:rFonts w:ascii="Times New Roman" w:hAnsi="Times New Roman" w:cs="Times New Roman"/>
          <w:sz w:val="24"/>
          <w:szCs w:val="24"/>
        </w:rPr>
        <w:t>.  UConn Law’s field placement and pro bono programs offer students transformational opportunities to become competent, ethical</w:t>
      </w:r>
      <w:r w:rsidR="00147DBB" w:rsidRPr="003E66D6">
        <w:rPr>
          <w:rFonts w:ascii="Times New Roman" w:hAnsi="Times New Roman" w:cs="Times New Roman"/>
          <w:sz w:val="24"/>
          <w:szCs w:val="24"/>
        </w:rPr>
        <w:t>,</w:t>
      </w:r>
      <w:r w:rsidRPr="003E66D6">
        <w:rPr>
          <w:rFonts w:ascii="Times New Roman" w:hAnsi="Times New Roman" w:cs="Times New Roman"/>
          <w:sz w:val="24"/>
          <w:szCs w:val="24"/>
        </w:rPr>
        <w:t xml:space="preserve"> and reflective legal professionals </w:t>
      </w:r>
      <w:r w:rsidR="003E66D6" w:rsidRPr="003E66D6">
        <w:rPr>
          <w:rFonts w:ascii="Times New Roman" w:hAnsi="Times New Roman" w:cs="Times New Roman"/>
          <w:sz w:val="24"/>
          <w:szCs w:val="24"/>
        </w:rPr>
        <w:t>and potential</w:t>
      </w:r>
      <w:r w:rsidR="00B0101E" w:rsidRPr="003E66D6">
        <w:rPr>
          <w:rFonts w:ascii="Times New Roman" w:hAnsi="Times New Roman" w:cs="Times New Roman"/>
          <w:sz w:val="24"/>
          <w:szCs w:val="24"/>
        </w:rPr>
        <w:t xml:space="preserve"> </w:t>
      </w:r>
      <w:r w:rsidRPr="003E66D6">
        <w:rPr>
          <w:rFonts w:ascii="Times New Roman" w:hAnsi="Times New Roman" w:cs="Times New Roman"/>
          <w:sz w:val="24"/>
          <w:szCs w:val="24"/>
        </w:rPr>
        <w:t>leaders. The programs encompass both general and specialized field placement courses as well as semester</w:t>
      </w:r>
      <w:r w:rsidR="00E941E4" w:rsidRPr="003E66D6">
        <w:rPr>
          <w:rFonts w:ascii="Times New Roman" w:hAnsi="Times New Roman" w:cs="Times New Roman"/>
          <w:sz w:val="24"/>
          <w:szCs w:val="24"/>
        </w:rPr>
        <w:t>-</w:t>
      </w:r>
      <w:r w:rsidRPr="003E66D6">
        <w:rPr>
          <w:rFonts w:ascii="Times New Roman" w:hAnsi="Times New Roman" w:cs="Times New Roman"/>
          <w:sz w:val="24"/>
          <w:szCs w:val="24"/>
        </w:rPr>
        <w:t>in-residence programs in Washington D</w:t>
      </w:r>
      <w:r w:rsidR="00AC71F6" w:rsidRPr="003E66D6">
        <w:rPr>
          <w:rFonts w:ascii="Times New Roman" w:hAnsi="Times New Roman" w:cs="Times New Roman"/>
          <w:sz w:val="24"/>
          <w:szCs w:val="24"/>
        </w:rPr>
        <w:t>.</w:t>
      </w:r>
      <w:r w:rsidRPr="003E66D6">
        <w:rPr>
          <w:rFonts w:ascii="Times New Roman" w:hAnsi="Times New Roman" w:cs="Times New Roman"/>
          <w:sz w:val="24"/>
          <w:szCs w:val="24"/>
        </w:rPr>
        <w:t>C</w:t>
      </w:r>
      <w:r w:rsidR="00AC71F6" w:rsidRPr="003E66D6">
        <w:rPr>
          <w:rFonts w:ascii="Times New Roman" w:hAnsi="Times New Roman" w:cs="Times New Roman"/>
          <w:sz w:val="24"/>
          <w:szCs w:val="24"/>
        </w:rPr>
        <w:t>.</w:t>
      </w:r>
      <w:r w:rsidRPr="003E66D6">
        <w:rPr>
          <w:rFonts w:ascii="Times New Roman" w:hAnsi="Times New Roman" w:cs="Times New Roman"/>
          <w:sz w:val="24"/>
          <w:szCs w:val="24"/>
        </w:rPr>
        <w:t xml:space="preserve"> and New York City. </w:t>
      </w:r>
    </w:p>
    <w:p w14:paraId="40872B94" w14:textId="44DF85B3" w:rsidR="003468AD" w:rsidRPr="003E66D6" w:rsidRDefault="003468AD" w:rsidP="003468AD">
      <w:pPr>
        <w:rPr>
          <w:rFonts w:ascii="Times New Roman" w:hAnsi="Times New Roman" w:cs="Times New Roman"/>
          <w:sz w:val="24"/>
          <w:szCs w:val="24"/>
        </w:rPr>
      </w:pPr>
      <w:r w:rsidRPr="003E66D6">
        <w:rPr>
          <w:rFonts w:ascii="Times New Roman" w:hAnsi="Times New Roman" w:cs="Times New Roman"/>
          <w:sz w:val="24"/>
          <w:szCs w:val="24"/>
        </w:rPr>
        <w:t>The Director identifies, cultivates</w:t>
      </w:r>
      <w:r w:rsidR="00147DBB" w:rsidRPr="003E66D6">
        <w:rPr>
          <w:rFonts w:ascii="Times New Roman" w:hAnsi="Times New Roman" w:cs="Times New Roman"/>
          <w:sz w:val="24"/>
          <w:szCs w:val="24"/>
        </w:rPr>
        <w:t>,</w:t>
      </w:r>
      <w:r w:rsidRPr="003E66D6">
        <w:rPr>
          <w:rFonts w:ascii="Times New Roman" w:hAnsi="Times New Roman" w:cs="Times New Roman"/>
          <w:sz w:val="24"/>
          <w:szCs w:val="24"/>
        </w:rPr>
        <w:t xml:space="preserve"> and publicizes field placement and pro bono opportunities; counsels students about experiential learning options; approves and monitors student placements and pro bono projects; designs and teaches reflective seminars, orientations, and supervisor trainings; works collaboratively with other faculty to ensure quality instruction and supervision; </w:t>
      </w:r>
      <w:r w:rsidR="00665FF5" w:rsidRPr="003E66D6">
        <w:rPr>
          <w:rFonts w:ascii="Times New Roman" w:hAnsi="Times New Roman" w:cs="Times New Roman"/>
          <w:sz w:val="24"/>
          <w:szCs w:val="24"/>
        </w:rPr>
        <w:t xml:space="preserve">and ensures that </w:t>
      </w:r>
      <w:r w:rsidRPr="003E66D6">
        <w:rPr>
          <w:rFonts w:ascii="Times New Roman" w:hAnsi="Times New Roman" w:cs="Times New Roman"/>
          <w:sz w:val="24"/>
          <w:szCs w:val="24"/>
        </w:rPr>
        <w:t xml:space="preserve">the law school’s field placement and pro bono programs </w:t>
      </w:r>
      <w:r w:rsidR="00B96CFF" w:rsidRPr="003E66D6">
        <w:rPr>
          <w:rFonts w:ascii="Times New Roman" w:hAnsi="Times New Roman" w:cs="Times New Roman"/>
          <w:sz w:val="24"/>
          <w:szCs w:val="24"/>
        </w:rPr>
        <w:t xml:space="preserve">enhance </w:t>
      </w:r>
      <w:r w:rsidR="00C33263" w:rsidRPr="003E66D6">
        <w:rPr>
          <w:rFonts w:ascii="Times New Roman" w:hAnsi="Times New Roman" w:cs="Times New Roman"/>
          <w:sz w:val="24"/>
          <w:szCs w:val="24"/>
        </w:rPr>
        <w:t xml:space="preserve">our students’ legal education.  </w:t>
      </w:r>
      <w:r w:rsidRPr="003E66D6">
        <w:rPr>
          <w:rFonts w:ascii="Times New Roman" w:hAnsi="Times New Roman" w:cs="Times New Roman"/>
          <w:sz w:val="24"/>
          <w:szCs w:val="24"/>
        </w:rPr>
        <w:t xml:space="preserve">Through innovation and collaboration, the successful candidate will expand and improve our programs </w:t>
      </w:r>
      <w:r w:rsidR="003E66D6" w:rsidRPr="003E66D6">
        <w:rPr>
          <w:rFonts w:ascii="Times New Roman" w:hAnsi="Times New Roman" w:cs="Times New Roman"/>
          <w:sz w:val="24"/>
          <w:szCs w:val="24"/>
        </w:rPr>
        <w:t xml:space="preserve">to maximize students’ learning from practice in order to enhance </w:t>
      </w:r>
      <w:r w:rsidRPr="003E66D6">
        <w:rPr>
          <w:rFonts w:ascii="Times New Roman" w:hAnsi="Times New Roman" w:cs="Times New Roman"/>
          <w:sz w:val="24"/>
          <w:szCs w:val="24"/>
        </w:rPr>
        <w:t xml:space="preserve">their substantive knowledge, practice skills, and professional identity. Applicants should be deeply committed to teaching and counseling students, and to preparing them for success and fulfillment in legal practice, public service, and beyond. </w:t>
      </w:r>
    </w:p>
    <w:p w14:paraId="26A0A25B" w14:textId="4E18FFD0" w:rsidR="00147DBB" w:rsidRPr="003E66D6" w:rsidRDefault="00EC5AB1" w:rsidP="00EC5AB1">
      <w:p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 xml:space="preserve">This is a non-tenure track position subject to the Law School’s </w:t>
      </w:r>
      <w:r w:rsidR="006C4132" w:rsidRPr="003E66D6">
        <w:rPr>
          <w:rFonts w:ascii="Times New Roman" w:eastAsia="Times New Roman" w:hAnsi="Times New Roman" w:cs="Times New Roman"/>
          <w:sz w:val="24"/>
          <w:szCs w:val="24"/>
        </w:rPr>
        <w:t>long-term contract polic</w:t>
      </w:r>
      <w:r w:rsidR="002634BB" w:rsidRPr="003E66D6">
        <w:rPr>
          <w:rFonts w:ascii="Times New Roman" w:eastAsia="Times New Roman" w:hAnsi="Times New Roman" w:cs="Times New Roman"/>
          <w:sz w:val="24"/>
          <w:szCs w:val="24"/>
        </w:rPr>
        <w:t>y for clinical faculty which, in compliance with</w:t>
      </w:r>
      <w:r w:rsidRPr="003E66D6">
        <w:rPr>
          <w:rFonts w:ascii="Times New Roman" w:eastAsia="Times New Roman" w:hAnsi="Times New Roman" w:cs="Times New Roman"/>
          <w:sz w:val="24"/>
          <w:szCs w:val="24"/>
        </w:rPr>
        <w:t xml:space="preserve"> ABA Standard 405(c)</w:t>
      </w:r>
      <w:r w:rsidR="002634BB" w:rsidRPr="003E66D6">
        <w:rPr>
          <w:rFonts w:ascii="Times New Roman" w:eastAsia="Times New Roman" w:hAnsi="Times New Roman" w:cs="Times New Roman"/>
          <w:sz w:val="24"/>
          <w:szCs w:val="24"/>
        </w:rPr>
        <w:t>, provides for security of position</w:t>
      </w:r>
      <w:r w:rsidR="00DA38A4" w:rsidRPr="003E66D6">
        <w:rPr>
          <w:rFonts w:ascii="Times New Roman" w:eastAsia="Times New Roman" w:hAnsi="Times New Roman" w:cs="Times New Roman"/>
          <w:sz w:val="24"/>
          <w:szCs w:val="24"/>
        </w:rPr>
        <w:t xml:space="preserve"> and non-compensatory perquisites </w:t>
      </w:r>
      <w:r w:rsidR="00B0101E" w:rsidRPr="003E66D6">
        <w:rPr>
          <w:rFonts w:ascii="Times New Roman" w:hAnsi="Times New Roman" w:cs="Times New Roman"/>
          <w:sz w:val="24"/>
          <w:szCs w:val="24"/>
        </w:rPr>
        <w:t>such as research support and participation in faculty governance</w:t>
      </w:r>
      <w:r w:rsidR="00B0101E" w:rsidRPr="003E66D6" w:rsidDel="00B0101E">
        <w:rPr>
          <w:rStyle w:val="CommentReference"/>
          <w:rFonts w:ascii="Times New Roman" w:hAnsi="Times New Roman" w:cs="Times New Roman"/>
          <w:sz w:val="24"/>
          <w:szCs w:val="24"/>
        </w:rPr>
        <w:t xml:space="preserve"> </w:t>
      </w:r>
      <w:r w:rsidR="002634BB" w:rsidRPr="003E66D6">
        <w:rPr>
          <w:rFonts w:ascii="Times New Roman" w:eastAsia="Times New Roman" w:hAnsi="Times New Roman" w:cs="Times New Roman"/>
          <w:sz w:val="24"/>
          <w:szCs w:val="24"/>
        </w:rPr>
        <w:t xml:space="preserve">similar to </w:t>
      </w:r>
      <w:r w:rsidR="00794A27" w:rsidRPr="003E66D6">
        <w:rPr>
          <w:rFonts w:ascii="Times New Roman" w:eastAsia="Times New Roman" w:hAnsi="Times New Roman" w:cs="Times New Roman"/>
          <w:sz w:val="24"/>
          <w:szCs w:val="24"/>
        </w:rPr>
        <w:t xml:space="preserve">those </w:t>
      </w:r>
      <w:r w:rsidR="002634BB" w:rsidRPr="003E66D6">
        <w:rPr>
          <w:rFonts w:ascii="Times New Roman" w:eastAsia="Times New Roman" w:hAnsi="Times New Roman" w:cs="Times New Roman"/>
          <w:sz w:val="24"/>
          <w:szCs w:val="24"/>
        </w:rPr>
        <w:t xml:space="preserve">enjoyed by tenure-track faculty. </w:t>
      </w:r>
      <w:r w:rsidRPr="003E66D6">
        <w:rPr>
          <w:rFonts w:ascii="Times New Roman" w:eastAsia="Times New Roman" w:hAnsi="Times New Roman" w:cs="Times New Roman"/>
          <w:sz w:val="24"/>
          <w:szCs w:val="24"/>
        </w:rPr>
        <w:t xml:space="preserve">The </w:t>
      </w:r>
      <w:r w:rsidR="002C3AD1" w:rsidRPr="003E66D6">
        <w:rPr>
          <w:rFonts w:ascii="Times New Roman" w:eastAsia="Times New Roman" w:hAnsi="Times New Roman" w:cs="Times New Roman"/>
          <w:sz w:val="24"/>
          <w:szCs w:val="24"/>
        </w:rPr>
        <w:t>person filling the position may be hired at the rank of assistant, associate</w:t>
      </w:r>
      <w:r w:rsidR="001B6520" w:rsidRPr="003E66D6">
        <w:rPr>
          <w:rFonts w:ascii="Times New Roman" w:eastAsia="Times New Roman" w:hAnsi="Times New Roman" w:cs="Times New Roman"/>
          <w:sz w:val="24"/>
          <w:szCs w:val="24"/>
        </w:rPr>
        <w:t>,</w:t>
      </w:r>
      <w:r w:rsidR="002C3AD1" w:rsidRPr="003E66D6">
        <w:rPr>
          <w:rFonts w:ascii="Times New Roman" w:eastAsia="Times New Roman" w:hAnsi="Times New Roman" w:cs="Times New Roman"/>
          <w:sz w:val="24"/>
          <w:szCs w:val="24"/>
        </w:rPr>
        <w:t xml:space="preserve"> or full clinical professor, depending on </w:t>
      </w:r>
      <w:r w:rsidR="008E0911" w:rsidRPr="003E66D6">
        <w:rPr>
          <w:rFonts w:ascii="Times New Roman" w:eastAsia="Times New Roman" w:hAnsi="Times New Roman" w:cs="Times New Roman"/>
          <w:sz w:val="24"/>
          <w:szCs w:val="24"/>
        </w:rPr>
        <w:t xml:space="preserve">prior law school teaching </w:t>
      </w:r>
      <w:r w:rsidR="002C3AD1" w:rsidRPr="003E66D6">
        <w:rPr>
          <w:rFonts w:ascii="Times New Roman" w:eastAsia="Times New Roman" w:hAnsi="Times New Roman" w:cs="Times New Roman"/>
          <w:sz w:val="24"/>
          <w:szCs w:val="24"/>
        </w:rPr>
        <w:t>experience.</w:t>
      </w:r>
      <w:r w:rsidRPr="003E66D6">
        <w:rPr>
          <w:rFonts w:ascii="Times New Roman" w:eastAsia="Times New Roman" w:hAnsi="Times New Roman" w:cs="Times New Roman"/>
          <w:sz w:val="24"/>
          <w:szCs w:val="24"/>
        </w:rPr>
        <w:t xml:space="preserve"> </w:t>
      </w:r>
      <w:r w:rsidR="00665FF5" w:rsidRPr="003E66D6">
        <w:rPr>
          <w:rFonts w:ascii="Times New Roman" w:eastAsia="Times New Roman" w:hAnsi="Times New Roman" w:cs="Times New Roman"/>
          <w:sz w:val="24"/>
          <w:szCs w:val="24"/>
        </w:rPr>
        <w:t xml:space="preserve"> </w:t>
      </w:r>
    </w:p>
    <w:p w14:paraId="1FBFE155" w14:textId="15F9AE4E" w:rsidR="00EC5AB1" w:rsidRPr="003E66D6" w:rsidRDefault="00DE2E4A" w:rsidP="00EC5AB1">
      <w:p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 xml:space="preserve">The School of Law is especially interested in candidates who will add to the diversity of our faculty and community.  We welcome applications from people of color and other underrepresented </w:t>
      </w:r>
      <w:r w:rsidR="00665FF5" w:rsidRPr="003E66D6">
        <w:rPr>
          <w:rFonts w:ascii="Times New Roman" w:eastAsia="Times New Roman" w:hAnsi="Times New Roman" w:cs="Times New Roman"/>
          <w:sz w:val="24"/>
          <w:szCs w:val="24"/>
        </w:rPr>
        <w:t>groups</w:t>
      </w:r>
      <w:r w:rsidRPr="003E66D6">
        <w:rPr>
          <w:rFonts w:ascii="Times New Roman" w:eastAsia="Times New Roman" w:hAnsi="Times New Roman" w:cs="Times New Roman"/>
          <w:sz w:val="24"/>
          <w:szCs w:val="24"/>
        </w:rPr>
        <w:t xml:space="preserve">, </w:t>
      </w:r>
      <w:r w:rsidR="00453BF9" w:rsidRPr="003E66D6">
        <w:rPr>
          <w:rFonts w:ascii="Times New Roman" w:eastAsia="Times New Roman" w:hAnsi="Times New Roman" w:cs="Times New Roman"/>
          <w:sz w:val="24"/>
          <w:szCs w:val="24"/>
        </w:rPr>
        <w:t xml:space="preserve">women, </w:t>
      </w:r>
      <w:r w:rsidRPr="003E66D6">
        <w:rPr>
          <w:rFonts w:ascii="Times New Roman" w:eastAsia="Times New Roman" w:hAnsi="Times New Roman" w:cs="Times New Roman"/>
          <w:sz w:val="24"/>
          <w:szCs w:val="24"/>
        </w:rPr>
        <w:t>LGBTQI+ individuals,</w:t>
      </w:r>
      <w:r w:rsidR="00453BF9" w:rsidRPr="003E66D6">
        <w:rPr>
          <w:rFonts w:ascii="Times New Roman" w:eastAsia="Times New Roman" w:hAnsi="Times New Roman" w:cs="Times New Roman"/>
          <w:sz w:val="24"/>
          <w:szCs w:val="24"/>
        </w:rPr>
        <w:t xml:space="preserve"> people with disabilities, </w:t>
      </w:r>
      <w:r w:rsidRPr="003E66D6">
        <w:rPr>
          <w:rFonts w:ascii="Times New Roman" w:eastAsia="Times New Roman" w:hAnsi="Times New Roman" w:cs="Times New Roman"/>
          <w:sz w:val="24"/>
          <w:szCs w:val="24"/>
        </w:rPr>
        <w:t>and other</w:t>
      </w:r>
      <w:r w:rsidR="00665FF5" w:rsidRPr="003E66D6">
        <w:rPr>
          <w:rFonts w:ascii="Times New Roman" w:eastAsia="Times New Roman" w:hAnsi="Times New Roman" w:cs="Times New Roman"/>
          <w:sz w:val="24"/>
          <w:szCs w:val="24"/>
        </w:rPr>
        <w:t xml:space="preserve"> candidates</w:t>
      </w:r>
      <w:r w:rsidRPr="003E66D6">
        <w:rPr>
          <w:rFonts w:ascii="Times New Roman" w:eastAsia="Times New Roman" w:hAnsi="Times New Roman" w:cs="Times New Roman"/>
          <w:sz w:val="24"/>
          <w:szCs w:val="24"/>
        </w:rPr>
        <w:t xml:space="preserve"> w</w:t>
      </w:r>
      <w:r w:rsidR="00453BF9" w:rsidRPr="003E66D6">
        <w:rPr>
          <w:rFonts w:ascii="Times New Roman" w:eastAsia="Times New Roman" w:hAnsi="Times New Roman" w:cs="Times New Roman"/>
          <w:sz w:val="24"/>
          <w:szCs w:val="24"/>
        </w:rPr>
        <w:t>ith experiences, backgrounds, and viewpoints that will enrich the diversity of our institution.</w:t>
      </w:r>
      <w:r w:rsidRPr="003E66D6">
        <w:rPr>
          <w:rFonts w:ascii="Times New Roman" w:eastAsia="Times New Roman" w:hAnsi="Times New Roman" w:cs="Times New Roman"/>
          <w:sz w:val="24"/>
          <w:szCs w:val="24"/>
        </w:rPr>
        <w:t xml:space="preserve"> </w:t>
      </w:r>
    </w:p>
    <w:p w14:paraId="1F342D0F" w14:textId="54138918" w:rsidR="00EC5AB1" w:rsidRPr="003E66D6" w:rsidRDefault="00EC5AB1" w:rsidP="007159C4">
      <w:pPr>
        <w:spacing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 xml:space="preserve">The </w:t>
      </w:r>
      <w:r w:rsidR="003D5EDD" w:rsidRPr="003E66D6">
        <w:rPr>
          <w:rFonts w:ascii="Times New Roman" w:eastAsia="Times New Roman" w:hAnsi="Times New Roman" w:cs="Times New Roman"/>
          <w:sz w:val="24"/>
          <w:szCs w:val="24"/>
        </w:rPr>
        <w:t xml:space="preserve">successful candidate will be an integral member of the law school’s clinical faculty.  UConn Law School’s </w:t>
      </w:r>
      <w:r w:rsidR="0047507B" w:rsidRPr="003E66D6">
        <w:rPr>
          <w:rFonts w:ascii="Times New Roman" w:eastAsia="Times New Roman" w:hAnsi="Times New Roman" w:cs="Times New Roman"/>
          <w:sz w:val="24"/>
          <w:szCs w:val="24"/>
        </w:rPr>
        <w:t xml:space="preserve">robust </w:t>
      </w:r>
      <w:r w:rsidR="003D5EDD" w:rsidRPr="003E66D6">
        <w:rPr>
          <w:rFonts w:ascii="Times New Roman" w:eastAsia="Times New Roman" w:hAnsi="Times New Roman" w:cs="Times New Roman"/>
          <w:sz w:val="24"/>
          <w:szCs w:val="24"/>
        </w:rPr>
        <w:t>clinical program</w:t>
      </w:r>
      <w:r w:rsidR="0047507B" w:rsidRPr="003E66D6">
        <w:rPr>
          <w:rFonts w:ascii="Times New Roman" w:eastAsia="Times New Roman" w:hAnsi="Times New Roman" w:cs="Times New Roman"/>
          <w:sz w:val="24"/>
          <w:szCs w:val="24"/>
        </w:rPr>
        <w:t xml:space="preserve"> includes</w:t>
      </w:r>
      <w:r w:rsidR="00781D3A" w:rsidRPr="003E66D6">
        <w:rPr>
          <w:rFonts w:ascii="Times New Roman" w:eastAsia="Times New Roman" w:hAnsi="Times New Roman" w:cs="Times New Roman"/>
          <w:sz w:val="24"/>
          <w:szCs w:val="24"/>
        </w:rPr>
        <w:t xml:space="preserve">, in addition to the field placement program, </w:t>
      </w:r>
      <w:r w:rsidR="004F07F8" w:rsidRPr="003E66D6">
        <w:rPr>
          <w:rFonts w:ascii="Times New Roman" w:eastAsia="Times New Roman" w:hAnsi="Times New Roman" w:cs="Times New Roman"/>
          <w:sz w:val="24"/>
          <w:szCs w:val="24"/>
        </w:rPr>
        <w:t xml:space="preserve">in-house </w:t>
      </w:r>
      <w:r w:rsidRPr="003E66D6">
        <w:rPr>
          <w:rFonts w:ascii="Times New Roman" w:eastAsia="Times New Roman" w:hAnsi="Times New Roman" w:cs="Times New Roman"/>
          <w:sz w:val="24"/>
          <w:szCs w:val="24"/>
        </w:rPr>
        <w:t xml:space="preserve">clinics </w:t>
      </w:r>
      <w:r w:rsidR="00781D3A" w:rsidRPr="003E66D6">
        <w:rPr>
          <w:rFonts w:ascii="Times New Roman" w:eastAsia="Times New Roman" w:hAnsi="Times New Roman" w:cs="Times New Roman"/>
          <w:sz w:val="24"/>
          <w:szCs w:val="24"/>
        </w:rPr>
        <w:t xml:space="preserve">that focus </w:t>
      </w:r>
      <w:r w:rsidRPr="003E66D6">
        <w:rPr>
          <w:rFonts w:ascii="Times New Roman" w:eastAsia="Times New Roman" w:hAnsi="Times New Roman" w:cs="Times New Roman"/>
          <w:sz w:val="24"/>
          <w:szCs w:val="24"/>
        </w:rPr>
        <w:t xml:space="preserve">on asylum, </w:t>
      </w:r>
      <w:r w:rsidR="00781D3A" w:rsidRPr="003E66D6">
        <w:rPr>
          <w:rFonts w:ascii="Times New Roman" w:eastAsia="Times New Roman" w:hAnsi="Times New Roman" w:cs="Times New Roman"/>
          <w:sz w:val="24"/>
          <w:szCs w:val="24"/>
        </w:rPr>
        <w:t xml:space="preserve">criminal defense, tax, </w:t>
      </w:r>
      <w:r w:rsidRPr="003E66D6">
        <w:rPr>
          <w:rFonts w:ascii="Times New Roman" w:eastAsia="Times New Roman" w:hAnsi="Times New Roman" w:cs="Times New Roman"/>
          <w:sz w:val="24"/>
          <w:szCs w:val="24"/>
        </w:rPr>
        <w:t>mediation, intellectual property</w:t>
      </w:r>
      <w:r w:rsidR="0047507B" w:rsidRPr="003E66D6">
        <w:rPr>
          <w:rFonts w:ascii="Times New Roman" w:eastAsia="Times New Roman" w:hAnsi="Times New Roman" w:cs="Times New Roman"/>
          <w:sz w:val="24"/>
          <w:szCs w:val="24"/>
        </w:rPr>
        <w:t>,</w:t>
      </w:r>
      <w:r w:rsidRPr="003E66D6">
        <w:rPr>
          <w:rFonts w:ascii="Times New Roman" w:eastAsia="Times New Roman" w:hAnsi="Times New Roman" w:cs="Times New Roman"/>
          <w:sz w:val="24"/>
          <w:szCs w:val="24"/>
        </w:rPr>
        <w:t xml:space="preserve"> and animal law</w:t>
      </w:r>
      <w:r w:rsidR="004F07F8" w:rsidRPr="003E66D6">
        <w:rPr>
          <w:rFonts w:ascii="Times New Roman" w:eastAsia="Times New Roman" w:hAnsi="Times New Roman" w:cs="Times New Roman"/>
          <w:sz w:val="24"/>
          <w:szCs w:val="24"/>
        </w:rPr>
        <w:t xml:space="preserve">; </w:t>
      </w:r>
      <w:r w:rsidR="0047507B" w:rsidRPr="003E66D6">
        <w:rPr>
          <w:rFonts w:ascii="Times New Roman" w:eastAsia="Times New Roman" w:hAnsi="Times New Roman" w:cs="Times New Roman"/>
          <w:sz w:val="24"/>
          <w:szCs w:val="24"/>
        </w:rPr>
        <w:t xml:space="preserve">and </w:t>
      </w:r>
      <w:r w:rsidRPr="003E66D6">
        <w:rPr>
          <w:rFonts w:ascii="Times New Roman" w:eastAsia="Times New Roman" w:hAnsi="Times New Roman" w:cs="Times New Roman"/>
          <w:sz w:val="24"/>
          <w:szCs w:val="24"/>
        </w:rPr>
        <w:t xml:space="preserve">clinics </w:t>
      </w:r>
      <w:r w:rsidR="00781D3A" w:rsidRPr="003E66D6">
        <w:rPr>
          <w:rFonts w:ascii="Times New Roman" w:eastAsia="Times New Roman" w:hAnsi="Times New Roman" w:cs="Times New Roman"/>
          <w:sz w:val="24"/>
          <w:szCs w:val="24"/>
        </w:rPr>
        <w:t xml:space="preserve">operating in partnership with non-profit law firms </w:t>
      </w:r>
      <w:r w:rsidRPr="003E66D6">
        <w:rPr>
          <w:rFonts w:ascii="Times New Roman" w:eastAsia="Times New Roman" w:hAnsi="Times New Roman" w:cs="Times New Roman"/>
          <w:sz w:val="24"/>
          <w:szCs w:val="24"/>
        </w:rPr>
        <w:t xml:space="preserve">that </w:t>
      </w:r>
      <w:r w:rsidR="00781D3A" w:rsidRPr="003E66D6">
        <w:rPr>
          <w:rFonts w:ascii="Times New Roman" w:eastAsia="Times New Roman" w:hAnsi="Times New Roman" w:cs="Times New Roman"/>
          <w:sz w:val="24"/>
          <w:szCs w:val="24"/>
        </w:rPr>
        <w:t xml:space="preserve">focus on </w:t>
      </w:r>
      <w:r w:rsidRPr="003E66D6">
        <w:rPr>
          <w:rFonts w:ascii="Times New Roman" w:eastAsia="Times New Roman" w:hAnsi="Times New Roman" w:cs="Times New Roman"/>
          <w:sz w:val="24"/>
          <w:szCs w:val="24"/>
        </w:rPr>
        <w:t>child advocacy and transactional assistance to community organizations</w:t>
      </w:r>
      <w:r w:rsidR="00A71825" w:rsidRPr="003E66D6">
        <w:rPr>
          <w:rFonts w:ascii="Times New Roman" w:eastAsia="Times New Roman" w:hAnsi="Times New Roman" w:cs="Times New Roman"/>
          <w:sz w:val="24"/>
          <w:szCs w:val="24"/>
        </w:rPr>
        <w:t xml:space="preserve">. </w:t>
      </w:r>
      <w:r w:rsidR="00147DBB" w:rsidRPr="003E66D6">
        <w:rPr>
          <w:rFonts w:ascii="Times New Roman" w:eastAsia="Times New Roman" w:hAnsi="Times New Roman" w:cs="Times New Roman"/>
          <w:sz w:val="24"/>
          <w:szCs w:val="24"/>
        </w:rPr>
        <w:t xml:space="preserve"> </w:t>
      </w:r>
      <w:r w:rsidR="0047507B" w:rsidRPr="003E66D6">
        <w:rPr>
          <w:rFonts w:ascii="Times New Roman" w:eastAsia="Times New Roman" w:hAnsi="Times New Roman" w:cs="Times New Roman"/>
          <w:sz w:val="24"/>
          <w:szCs w:val="24"/>
        </w:rPr>
        <w:t xml:space="preserve">UConn Law School also encourages </w:t>
      </w:r>
      <w:r w:rsidR="00781D3A" w:rsidRPr="003E66D6">
        <w:rPr>
          <w:rFonts w:ascii="Times New Roman" w:eastAsia="Times New Roman" w:hAnsi="Times New Roman" w:cs="Times New Roman"/>
          <w:sz w:val="24"/>
          <w:szCs w:val="24"/>
        </w:rPr>
        <w:t xml:space="preserve">student, faculty, and staff participation in pro bono projects, and has a “pro bono pledge” program </w:t>
      </w:r>
      <w:r w:rsidR="0047507B" w:rsidRPr="003E66D6">
        <w:rPr>
          <w:rFonts w:ascii="Times New Roman" w:eastAsia="Times New Roman" w:hAnsi="Times New Roman" w:cs="Times New Roman"/>
          <w:sz w:val="24"/>
          <w:szCs w:val="24"/>
        </w:rPr>
        <w:t>through which students may obtain recognition on their transcripts for the pro bono work they</w:t>
      </w:r>
      <w:r w:rsidR="00781D3A" w:rsidRPr="003E66D6">
        <w:rPr>
          <w:rFonts w:ascii="Times New Roman" w:eastAsia="Times New Roman" w:hAnsi="Times New Roman" w:cs="Times New Roman"/>
          <w:sz w:val="24"/>
          <w:szCs w:val="24"/>
        </w:rPr>
        <w:t xml:space="preserve"> perform.</w:t>
      </w:r>
      <w:r w:rsidR="003E66D6">
        <w:rPr>
          <w:rFonts w:ascii="Times New Roman" w:eastAsia="Times New Roman" w:hAnsi="Times New Roman" w:cs="Times New Roman"/>
          <w:sz w:val="24"/>
          <w:szCs w:val="24"/>
        </w:rPr>
        <w:t xml:space="preserve">  </w:t>
      </w:r>
      <w:r w:rsidR="00D74C32" w:rsidRPr="003E66D6">
        <w:rPr>
          <w:rFonts w:ascii="Times New Roman" w:eastAsia="Times New Roman" w:hAnsi="Times New Roman" w:cs="Times New Roman"/>
          <w:color w:val="201F1E"/>
          <w:sz w:val="24"/>
          <w:szCs w:val="24"/>
          <w:shd w:val="clear" w:color="auto" w:fill="FFFFFF"/>
        </w:rPr>
        <w:t>In addition, the</w:t>
      </w:r>
      <w:r w:rsidR="00D41345" w:rsidRPr="003E66D6">
        <w:rPr>
          <w:rFonts w:ascii="Times New Roman" w:eastAsia="Times New Roman" w:hAnsi="Times New Roman" w:cs="Times New Roman"/>
          <w:color w:val="201F1E"/>
          <w:sz w:val="24"/>
          <w:szCs w:val="24"/>
          <w:shd w:val="clear" w:color="auto" w:fill="FFFFFF"/>
        </w:rPr>
        <w:t xml:space="preserve"> successful candidate will be </w:t>
      </w:r>
      <w:r w:rsidR="00D74C32" w:rsidRPr="003E66D6">
        <w:rPr>
          <w:rFonts w:ascii="Times New Roman" w:eastAsia="Times New Roman" w:hAnsi="Times New Roman" w:cs="Times New Roman"/>
          <w:color w:val="201F1E"/>
          <w:sz w:val="24"/>
          <w:szCs w:val="24"/>
          <w:shd w:val="clear" w:color="auto" w:fill="FFFFFF"/>
        </w:rPr>
        <w:t xml:space="preserve">fully </w:t>
      </w:r>
      <w:r w:rsidR="00D41345" w:rsidRPr="003E66D6">
        <w:rPr>
          <w:rFonts w:ascii="Times New Roman" w:eastAsia="Times New Roman" w:hAnsi="Times New Roman" w:cs="Times New Roman"/>
          <w:color w:val="201F1E"/>
          <w:sz w:val="24"/>
          <w:szCs w:val="24"/>
          <w:shd w:val="clear" w:color="auto" w:fill="FFFFFF"/>
        </w:rPr>
        <w:t>integrated in</w:t>
      </w:r>
      <w:r w:rsidR="00D74C32" w:rsidRPr="003E66D6">
        <w:rPr>
          <w:rFonts w:ascii="Times New Roman" w:eastAsia="Times New Roman" w:hAnsi="Times New Roman" w:cs="Times New Roman"/>
          <w:color w:val="201F1E"/>
          <w:sz w:val="24"/>
          <w:szCs w:val="24"/>
          <w:shd w:val="clear" w:color="auto" w:fill="FFFFFF"/>
        </w:rPr>
        <w:t>to</w:t>
      </w:r>
      <w:r w:rsidR="00D41345" w:rsidRPr="003E66D6">
        <w:rPr>
          <w:rFonts w:ascii="Times New Roman" w:eastAsia="Times New Roman" w:hAnsi="Times New Roman" w:cs="Times New Roman"/>
          <w:color w:val="201F1E"/>
          <w:sz w:val="24"/>
          <w:szCs w:val="24"/>
          <w:shd w:val="clear" w:color="auto" w:fill="FFFFFF"/>
        </w:rPr>
        <w:t xml:space="preserve"> the academic life of the school, including by participating in faculty workshops, receiving support for scholarship, and having opportunities to collaborate on a collegial faculty.</w:t>
      </w:r>
    </w:p>
    <w:p w14:paraId="22702E9A" w14:textId="1B800C69" w:rsidR="00665FF5" w:rsidRPr="003E66D6" w:rsidRDefault="00665FF5" w:rsidP="00665FF5">
      <w:pPr>
        <w:pStyle w:val="NormalWeb"/>
        <w:shd w:val="clear" w:color="auto" w:fill="FFFFFF"/>
      </w:pPr>
      <w:r w:rsidRPr="003E66D6">
        <w:rPr>
          <w:color w:val="282828"/>
        </w:rPr>
        <w:lastRenderedPageBreak/>
        <w:t xml:space="preserve">UConn Law is the top-ranked public law school in the Northeast, offering a professional education of the highest quality.  The Law School is committed to building and supporting a vibrant, multicultural, and diverse community of students, faculty and staff.  Its Gothic Revival campus is located in the West End of Hartford, a few miles from the state capitol and courts, as well as the headquarters of leading insurance companies and other major corporations.  The school has both day and evening divisions, and offers the JD (juris doctor), LLM (master of laws) and SJD (doctor of laws) degrees, as well as several dual degrees.  The UConn Law faculty includes leading scholars, experienced practitioners, and internationally known experts in a wide range of fields.  The Law School hosts four student journals, over forty student organizations, extensive clinical and service engagement with the surrounding communities, and one of the largest law libraries in the world. </w:t>
      </w:r>
    </w:p>
    <w:p w14:paraId="5F39BAA0" w14:textId="77777777" w:rsidR="00EC5AB1" w:rsidRPr="003E66D6" w:rsidRDefault="00EC5AB1" w:rsidP="00EC5AB1">
      <w:p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b/>
          <w:bCs/>
          <w:sz w:val="24"/>
          <w:szCs w:val="24"/>
        </w:rPr>
        <w:t>MINIMUM QUALIFICATIONS</w:t>
      </w:r>
    </w:p>
    <w:p w14:paraId="44B96584" w14:textId="1C5F369E" w:rsidR="00EC5AB1" w:rsidRPr="003E66D6" w:rsidRDefault="00EC5AB1" w:rsidP="00EC5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A J.D. degree</w:t>
      </w:r>
    </w:p>
    <w:p w14:paraId="1778472E" w14:textId="1526656A" w:rsidR="00EC5AB1" w:rsidRPr="003E66D6" w:rsidRDefault="00EC5AB1" w:rsidP="00EC5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A minimum of five years of experience as a practicing lawyer or equivalent experience</w:t>
      </w:r>
    </w:p>
    <w:p w14:paraId="7C4F7B76" w14:textId="4C19FF2D" w:rsidR="00EC5AB1" w:rsidRPr="003E66D6" w:rsidRDefault="00EC5AB1" w:rsidP="00EC5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Membership in good standing in the bar of at least one state</w:t>
      </w:r>
    </w:p>
    <w:p w14:paraId="6C0F72B4" w14:textId="1543261E" w:rsidR="008A5889" w:rsidRPr="003E66D6" w:rsidRDefault="008A5889" w:rsidP="008A58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Experience and demonstrated skills in supervising law students or lawyers new to practice, and/or providing feedback and fostering critical reflection in comparable settings</w:t>
      </w:r>
    </w:p>
    <w:p w14:paraId="4B8CC14A" w14:textId="5791F3CF" w:rsidR="008A5889" w:rsidRPr="003E66D6" w:rsidRDefault="008A5889" w:rsidP="008A58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A demonstrated commitment to pro bono legal work and/or public interest law</w:t>
      </w:r>
    </w:p>
    <w:p w14:paraId="7662ECF9" w14:textId="29CA7908" w:rsidR="00EC5AB1" w:rsidRPr="003E66D6" w:rsidRDefault="00EC5AB1" w:rsidP="00EC5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Excellent written and oral communication skills</w:t>
      </w:r>
    </w:p>
    <w:p w14:paraId="20A5E7E9" w14:textId="075A2F05" w:rsidR="00CB0644" w:rsidRPr="003E66D6" w:rsidRDefault="00CB0644" w:rsidP="00EC5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 xml:space="preserve">Excellent organizational </w:t>
      </w:r>
      <w:r w:rsidR="008A5889" w:rsidRPr="003E66D6">
        <w:rPr>
          <w:rFonts w:ascii="Times New Roman" w:eastAsia="Times New Roman" w:hAnsi="Times New Roman" w:cs="Times New Roman"/>
          <w:sz w:val="24"/>
          <w:szCs w:val="24"/>
        </w:rPr>
        <w:t xml:space="preserve">and/or administrative </w:t>
      </w:r>
      <w:r w:rsidRPr="003E66D6">
        <w:rPr>
          <w:rFonts w:ascii="Times New Roman" w:eastAsia="Times New Roman" w:hAnsi="Times New Roman" w:cs="Times New Roman"/>
          <w:sz w:val="24"/>
          <w:szCs w:val="24"/>
        </w:rPr>
        <w:t>skills</w:t>
      </w:r>
    </w:p>
    <w:p w14:paraId="4C2A0039" w14:textId="0BBF1A00" w:rsidR="00EC5AB1" w:rsidRPr="003E66D6" w:rsidRDefault="00EC5AB1" w:rsidP="00EC5A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Demonstrated ability to work both collaboratively and independently</w:t>
      </w:r>
    </w:p>
    <w:p w14:paraId="6BA27895" w14:textId="77777777" w:rsidR="00EC5AB1" w:rsidRPr="003E66D6" w:rsidRDefault="00EC5AB1" w:rsidP="00EC5AB1">
      <w:p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b/>
          <w:bCs/>
          <w:sz w:val="24"/>
          <w:szCs w:val="24"/>
        </w:rPr>
        <w:t>PREFERRED QUALIFICATIONS</w:t>
      </w:r>
    </w:p>
    <w:p w14:paraId="52F8EB22" w14:textId="1A817D9D" w:rsidR="00EC5AB1" w:rsidRPr="003E66D6" w:rsidRDefault="00EC5AB1" w:rsidP="00EC5A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Clinical or other relevant teaching experience</w:t>
      </w:r>
    </w:p>
    <w:p w14:paraId="6A51A00E" w14:textId="74BCAADA" w:rsidR="00B96CFF" w:rsidRPr="003E66D6" w:rsidRDefault="00B96CFF" w:rsidP="00EC5A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Familiarity with ABA standards and best practices for experiential education</w:t>
      </w:r>
    </w:p>
    <w:p w14:paraId="5D91F43A" w14:textId="04F35D97" w:rsidR="00AF054E" w:rsidRPr="003E66D6" w:rsidRDefault="00EC5AB1" w:rsidP="00EC5A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Engagement with legal scholarship</w:t>
      </w:r>
    </w:p>
    <w:p w14:paraId="3D673A73" w14:textId="3D553A3B" w:rsidR="00EC5AB1" w:rsidRPr="003E66D6" w:rsidRDefault="00AF054E" w:rsidP="00AF054E">
      <w:pPr>
        <w:pStyle w:val="ListParagraph"/>
        <w:numPr>
          <w:ilvl w:val="0"/>
          <w:numId w:val="2"/>
        </w:numPr>
        <w:spacing w:after="0"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color w:val="000000"/>
          <w:sz w:val="24"/>
          <w:szCs w:val="24"/>
          <w:shd w:val="clear" w:color="auto" w:fill="FFFFFF"/>
        </w:rPr>
        <w:t>Demonstrated commitment to advancing diversity, equity, inclusion and belonging in the legal academy and/or profession</w:t>
      </w:r>
    </w:p>
    <w:p w14:paraId="3C3A2B70" w14:textId="77777777" w:rsidR="00EC5AB1" w:rsidRPr="003E66D6" w:rsidRDefault="00EC5AB1" w:rsidP="00EC5AB1">
      <w:p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b/>
          <w:bCs/>
          <w:sz w:val="24"/>
          <w:szCs w:val="24"/>
        </w:rPr>
        <w:t>APPOINTMENT TERMS</w:t>
      </w:r>
    </w:p>
    <w:p w14:paraId="1EA1437A" w14:textId="3A74BB65" w:rsidR="00EC5AB1" w:rsidRPr="003E66D6" w:rsidRDefault="00EC5AB1" w:rsidP="00EC5AB1">
      <w:p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 xml:space="preserve">The position is at the Law School campus in Hartford. Salary </w:t>
      </w:r>
      <w:r w:rsidR="00BE504F">
        <w:rPr>
          <w:rFonts w:ascii="Times New Roman" w:eastAsia="Times New Roman" w:hAnsi="Times New Roman" w:cs="Times New Roman"/>
          <w:sz w:val="24"/>
          <w:szCs w:val="24"/>
        </w:rPr>
        <w:t xml:space="preserve">and rank </w:t>
      </w:r>
      <w:r w:rsidRPr="003E66D6">
        <w:rPr>
          <w:rFonts w:ascii="Times New Roman" w:eastAsia="Times New Roman" w:hAnsi="Times New Roman" w:cs="Times New Roman"/>
          <w:sz w:val="24"/>
          <w:szCs w:val="24"/>
        </w:rPr>
        <w:t>will be commensurate with background, qualifications, and experience. </w:t>
      </w:r>
    </w:p>
    <w:p w14:paraId="2BA6665B" w14:textId="77777777" w:rsidR="00EC5AB1" w:rsidRPr="003E66D6" w:rsidRDefault="00EC5AB1" w:rsidP="00EC5AB1">
      <w:p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Benefits include health insurance, retirement annuities and research support.</w:t>
      </w:r>
    </w:p>
    <w:p w14:paraId="29B16C07" w14:textId="77777777" w:rsidR="00EC5AB1" w:rsidRPr="003E66D6" w:rsidRDefault="00EC5AB1" w:rsidP="00EC5AB1">
      <w:p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b/>
          <w:bCs/>
          <w:sz w:val="24"/>
          <w:szCs w:val="24"/>
        </w:rPr>
        <w:t>TO APPLY</w:t>
      </w:r>
    </w:p>
    <w:p w14:paraId="168A2083" w14:textId="245AB980" w:rsidR="00EC5AB1" w:rsidRPr="006E3DBE" w:rsidRDefault="00EC5AB1" w:rsidP="006E3DBE">
      <w:pPr>
        <w:spacing w:line="240" w:lineRule="auto"/>
      </w:pPr>
      <w:r w:rsidRPr="003E66D6">
        <w:rPr>
          <w:rFonts w:ascii="Times New Roman" w:eastAsia="Times New Roman" w:hAnsi="Times New Roman" w:cs="Times New Roman"/>
          <w:sz w:val="24"/>
          <w:szCs w:val="24"/>
        </w:rPr>
        <w:t>Applications must be submitted through Academic Jobs Online</w:t>
      </w:r>
      <w:r w:rsidR="006E3DBE">
        <w:rPr>
          <w:rFonts w:ascii="Times New Roman" w:eastAsia="Times New Roman" w:hAnsi="Times New Roman" w:cs="Times New Roman"/>
          <w:sz w:val="24"/>
          <w:szCs w:val="24"/>
        </w:rPr>
        <w:t xml:space="preserve"> at </w:t>
      </w:r>
      <w:hyperlink r:id="rId11" w:tgtFrame="_blank" w:tooltip="Original URL: https://academicjobsonline.org/ajo/jobs/19072. Click or tap if you trust this link." w:history="1">
        <w:r w:rsidR="006E3DBE">
          <w:rPr>
            <w:rStyle w:val="Hyperlink"/>
            <w:rFonts w:ascii="inherit" w:hAnsi="inherit" w:cs="Arial"/>
            <w:color w:val="0563C1"/>
            <w:bdr w:val="none" w:sz="0" w:space="0" w:color="auto" w:frame="1"/>
            <w:shd w:val="clear" w:color="auto" w:fill="FFFFFF"/>
          </w:rPr>
          <w:t>https://academicjobsonline.org/ajo/jobs/19072</w:t>
        </w:r>
      </w:hyperlink>
      <w:r w:rsidR="006E3DBE">
        <w:rPr>
          <w:rStyle w:val="Strong"/>
          <w:rFonts w:ascii="Arial" w:hAnsi="Arial" w:cs="Arial"/>
          <w:color w:val="201F1E"/>
          <w:sz w:val="20"/>
          <w:szCs w:val="20"/>
          <w:bdr w:val="none" w:sz="0" w:space="0" w:color="auto" w:frame="1"/>
          <w:shd w:val="clear" w:color="auto" w:fill="FFFFFF"/>
        </w:rPr>
        <w:t>.</w:t>
      </w:r>
      <w:r w:rsidR="006E3DBE">
        <w:t xml:space="preserve"> </w:t>
      </w:r>
      <w:r w:rsidR="008A5889" w:rsidRPr="003E66D6">
        <w:rPr>
          <w:rFonts w:ascii="Times New Roman" w:eastAsia="Times New Roman" w:hAnsi="Times New Roman" w:cs="Times New Roman"/>
          <w:sz w:val="24"/>
          <w:szCs w:val="24"/>
        </w:rPr>
        <w:t>Pl</w:t>
      </w:r>
      <w:r w:rsidRPr="003E66D6">
        <w:rPr>
          <w:rFonts w:ascii="Times New Roman" w:eastAsia="Times New Roman" w:hAnsi="Times New Roman" w:cs="Times New Roman"/>
          <w:sz w:val="24"/>
          <w:szCs w:val="24"/>
        </w:rPr>
        <w:t xml:space="preserve">ease include a </w:t>
      </w:r>
      <w:r w:rsidRPr="003E66D6">
        <w:rPr>
          <w:rFonts w:ascii="Times New Roman" w:eastAsia="Times New Roman" w:hAnsi="Times New Roman" w:cs="Times New Roman"/>
          <w:b/>
          <w:bCs/>
          <w:sz w:val="24"/>
          <w:szCs w:val="24"/>
        </w:rPr>
        <w:t>letter of interest</w:t>
      </w:r>
      <w:r w:rsidRPr="003E66D6">
        <w:rPr>
          <w:rFonts w:ascii="Times New Roman" w:eastAsia="Times New Roman" w:hAnsi="Times New Roman" w:cs="Times New Roman"/>
          <w:sz w:val="24"/>
          <w:szCs w:val="24"/>
        </w:rPr>
        <w:t xml:space="preserve">, </w:t>
      </w:r>
      <w:r w:rsidRPr="003E66D6">
        <w:rPr>
          <w:rFonts w:ascii="Times New Roman" w:eastAsia="Times New Roman" w:hAnsi="Times New Roman" w:cs="Times New Roman"/>
          <w:b/>
          <w:bCs/>
          <w:sz w:val="24"/>
          <w:szCs w:val="24"/>
        </w:rPr>
        <w:t>curriculum vitae</w:t>
      </w:r>
      <w:r w:rsidRPr="003E66D6">
        <w:rPr>
          <w:rFonts w:ascii="Times New Roman" w:eastAsia="Times New Roman" w:hAnsi="Times New Roman" w:cs="Times New Roman"/>
          <w:sz w:val="24"/>
          <w:szCs w:val="24"/>
        </w:rPr>
        <w:t xml:space="preserve">, list of </w:t>
      </w:r>
      <w:r w:rsidRPr="003E66D6">
        <w:rPr>
          <w:rFonts w:ascii="Times New Roman" w:eastAsia="Times New Roman" w:hAnsi="Times New Roman" w:cs="Times New Roman"/>
          <w:b/>
          <w:bCs/>
          <w:sz w:val="24"/>
          <w:szCs w:val="24"/>
        </w:rPr>
        <w:t>three references</w:t>
      </w:r>
      <w:r w:rsidRPr="003E66D6">
        <w:rPr>
          <w:rFonts w:ascii="Times New Roman" w:eastAsia="Times New Roman" w:hAnsi="Times New Roman" w:cs="Times New Roman"/>
          <w:sz w:val="24"/>
          <w:szCs w:val="24"/>
        </w:rPr>
        <w:t xml:space="preserve">, a </w:t>
      </w:r>
      <w:r w:rsidRPr="003E66D6">
        <w:rPr>
          <w:rFonts w:ascii="Times New Roman" w:eastAsia="Times New Roman" w:hAnsi="Times New Roman" w:cs="Times New Roman"/>
          <w:b/>
          <w:bCs/>
          <w:sz w:val="24"/>
          <w:szCs w:val="24"/>
        </w:rPr>
        <w:t>writing sample</w:t>
      </w:r>
      <w:r w:rsidRPr="003E66D6">
        <w:rPr>
          <w:rFonts w:ascii="Times New Roman" w:eastAsia="Times New Roman" w:hAnsi="Times New Roman" w:cs="Times New Roman"/>
          <w:sz w:val="24"/>
          <w:szCs w:val="24"/>
        </w:rPr>
        <w:t xml:space="preserve">, </w:t>
      </w:r>
      <w:r w:rsidRPr="003E66D6">
        <w:rPr>
          <w:rFonts w:ascii="Times New Roman" w:eastAsia="Times New Roman" w:hAnsi="Times New Roman" w:cs="Times New Roman"/>
          <w:b/>
          <w:bCs/>
          <w:sz w:val="24"/>
          <w:szCs w:val="24"/>
        </w:rPr>
        <w:t>teaching statement</w:t>
      </w:r>
      <w:r w:rsidRPr="003E66D6">
        <w:rPr>
          <w:rFonts w:ascii="Times New Roman" w:eastAsia="Times New Roman" w:hAnsi="Times New Roman" w:cs="Times New Roman"/>
          <w:sz w:val="24"/>
          <w:szCs w:val="24"/>
        </w:rPr>
        <w:t xml:space="preserve">, </w:t>
      </w:r>
      <w:r w:rsidRPr="003E66D6">
        <w:rPr>
          <w:rFonts w:ascii="Times New Roman" w:eastAsia="Times New Roman" w:hAnsi="Times New Roman" w:cs="Times New Roman"/>
          <w:b/>
          <w:bCs/>
          <w:sz w:val="24"/>
          <w:szCs w:val="24"/>
        </w:rPr>
        <w:t>diversity statement</w:t>
      </w:r>
      <w:r w:rsidRPr="003E66D6">
        <w:rPr>
          <w:rFonts w:ascii="Times New Roman" w:eastAsia="Times New Roman" w:hAnsi="Times New Roman" w:cs="Times New Roman"/>
          <w:sz w:val="24"/>
          <w:szCs w:val="24"/>
        </w:rPr>
        <w:t xml:space="preserve">, and recent </w:t>
      </w:r>
      <w:r w:rsidRPr="003E66D6">
        <w:rPr>
          <w:rFonts w:ascii="Times New Roman" w:eastAsia="Times New Roman" w:hAnsi="Times New Roman" w:cs="Times New Roman"/>
          <w:b/>
          <w:bCs/>
          <w:sz w:val="24"/>
          <w:szCs w:val="24"/>
        </w:rPr>
        <w:t>teaching evaluations</w:t>
      </w:r>
      <w:r w:rsidRPr="003E66D6">
        <w:rPr>
          <w:rFonts w:ascii="Times New Roman" w:eastAsia="Times New Roman" w:hAnsi="Times New Roman" w:cs="Times New Roman"/>
          <w:sz w:val="24"/>
          <w:szCs w:val="24"/>
        </w:rPr>
        <w:t xml:space="preserve">, if any. </w:t>
      </w:r>
    </w:p>
    <w:p w14:paraId="4FE98E8D" w14:textId="77777777" w:rsidR="00EC5AB1" w:rsidRPr="003E66D6" w:rsidRDefault="00EC5AB1" w:rsidP="00EC5AB1">
      <w:p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lastRenderedPageBreak/>
        <w:t>Employment of the successful candidate is contingent upon the successful completion of a pre-employment criminal background check.</w:t>
      </w:r>
    </w:p>
    <w:p w14:paraId="4E0EA272" w14:textId="260A6063" w:rsidR="00EC5AB1" w:rsidRPr="003E66D6" w:rsidRDefault="00EC5AB1" w:rsidP="00EC5AB1">
      <w:p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Any questions about application materials may be directed to the appointments committee chair</w:t>
      </w:r>
      <w:r w:rsidR="008A5889" w:rsidRPr="003E66D6">
        <w:rPr>
          <w:rFonts w:ascii="Times New Roman" w:eastAsia="Times New Roman" w:hAnsi="Times New Roman" w:cs="Times New Roman"/>
          <w:sz w:val="24"/>
          <w:szCs w:val="24"/>
        </w:rPr>
        <w:t xml:space="preserve">, Susan </w:t>
      </w:r>
      <w:proofErr w:type="spellStart"/>
      <w:r w:rsidR="008A5889" w:rsidRPr="003E66D6">
        <w:rPr>
          <w:rFonts w:ascii="Times New Roman" w:eastAsia="Times New Roman" w:hAnsi="Times New Roman" w:cs="Times New Roman"/>
          <w:sz w:val="24"/>
          <w:szCs w:val="24"/>
        </w:rPr>
        <w:t>Schmeiser</w:t>
      </w:r>
      <w:proofErr w:type="spellEnd"/>
      <w:r w:rsidR="008A5889" w:rsidRPr="003E66D6">
        <w:rPr>
          <w:rFonts w:ascii="Times New Roman" w:eastAsia="Times New Roman" w:hAnsi="Times New Roman" w:cs="Times New Roman"/>
          <w:sz w:val="24"/>
          <w:szCs w:val="24"/>
        </w:rPr>
        <w:t>,</w:t>
      </w:r>
      <w:r w:rsidRPr="003E66D6">
        <w:rPr>
          <w:rFonts w:ascii="Times New Roman" w:eastAsia="Times New Roman" w:hAnsi="Times New Roman" w:cs="Times New Roman"/>
          <w:sz w:val="24"/>
          <w:szCs w:val="24"/>
        </w:rPr>
        <w:t xml:space="preserve"> at </w:t>
      </w:r>
      <w:hyperlink r:id="rId12" w:history="1">
        <w:r w:rsidR="008A5889" w:rsidRPr="003E66D6">
          <w:rPr>
            <w:rStyle w:val="Hyperlink"/>
            <w:rFonts w:ascii="Times New Roman" w:eastAsia="Times New Roman" w:hAnsi="Times New Roman" w:cs="Times New Roman"/>
            <w:sz w:val="24"/>
            <w:szCs w:val="24"/>
          </w:rPr>
          <w:t>susan.schmeiser@uconn.edu</w:t>
        </w:r>
      </w:hyperlink>
      <w:r w:rsidRPr="003E66D6">
        <w:rPr>
          <w:rFonts w:ascii="Times New Roman" w:eastAsia="Times New Roman" w:hAnsi="Times New Roman" w:cs="Times New Roman"/>
          <w:sz w:val="24"/>
          <w:szCs w:val="24"/>
        </w:rPr>
        <w:t xml:space="preserve">. For questions about </w:t>
      </w:r>
      <w:r w:rsidR="008A5889" w:rsidRPr="003E66D6">
        <w:rPr>
          <w:rFonts w:ascii="Times New Roman" w:eastAsia="Times New Roman" w:hAnsi="Times New Roman" w:cs="Times New Roman"/>
          <w:sz w:val="24"/>
          <w:szCs w:val="24"/>
        </w:rPr>
        <w:t xml:space="preserve">field placements, pro bono, and clinical programs at UConn Law, also feel free to contact Professor Jennifer </w:t>
      </w:r>
      <w:proofErr w:type="spellStart"/>
      <w:r w:rsidR="008A5889" w:rsidRPr="003E66D6">
        <w:rPr>
          <w:rFonts w:ascii="Times New Roman" w:eastAsia="Times New Roman" w:hAnsi="Times New Roman" w:cs="Times New Roman"/>
          <w:sz w:val="24"/>
          <w:szCs w:val="24"/>
        </w:rPr>
        <w:t>Mailly</w:t>
      </w:r>
      <w:proofErr w:type="spellEnd"/>
      <w:r w:rsidR="008A5889" w:rsidRPr="003E66D6">
        <w:rPr>
          <w:rFonts w:ascii="Times New Roman" w:eastAsia="Times New Roman" w:hAnsi="Times New Roman" w:cs="Times New Roman"/>
          <w:sz w:val="24"/>
          <w:szCs w:val="24"/>
        </w:rPr>
        <w:t xml:space="preserve"> at </w:t>
      </w:r>
      <w:hyperlink r:id="rId13" w:history="1">
        <w:r w:rsidR="008A5889" w:rsidRPr="003E66D6">
          <w:rPr>
            <w:rStyle w:val="Hyperlink"/>
            <w:rFonts w:ascii="Times New Roman" w:eastAsia="Times New Roman" w:hAnsi="Times New Roman" w:cs="Times New Roman"/>
            <w:sz w:val="24"/>
            <w:szCs w:val="24"/>
          </w:rPr>
          <w:t>jennifer.mailly@uconn.edu</w:t>
        </w:r>
      </w:hyperlink>
      <w:r w:rsidR="008A5889" w:rsidRPr="003E66D6">
        <w:rPr>
          <w:rFonts w:ascii="Times New Roman" w:eastAsia="Times New Roman" w:hAnsi="Times New Roman" w:cs="Times New Roman"/>
          <w:sz w:val="24"/>
          <w:szCs w:val="24"/>
        </w:rPr>
        <w:t xml:space="preserve">, or Associate Dean Paul Chill </w:t>
      </w:r>
      <w:r w:rsidRPr="003E66D6">
        <w:rPr>
          <w:rFonts w:ascii="Times New Roman" w:eastAsia="Times New Roman" w:hAnsi="Times New Roman" w:cs="Times New Roman"/>
          <w:sz w:val="24"/>
          <w:szCs w:val="24"/>
        </w:rPr>
        <w:t xml:space="preserve">at </w:t>
      </w:r>
      <w:hyperlink r:id="rId14" w:history="1">
        <w:r w:rsidRPr="003E66D6">
          <w:rPr>
            <w:rStyle w:val="Hyperlink"/>
            <w:rFonts w:ascii="Times New Roman" w:eastAsia="Times New Roman" w:hAnsi="Times New Roman" w:cs="Times New Roman"/>
            <w:sz w:val="24"/>
            <w:szCs w:val="24"/>
          </w:rPr>
          <w:t>paul.chill@uconn.edu</w:t>
        </w:r>
      </w:hyperlink>
      <w:r w:rsidRPr="003E66D6">
        <w:rPr>
          <w:rFonts w:ascii="Times New Roman" w:eastAsia="Times New Roman" w:hAnsi="Times New Roman" w:cs="Times New Roman"/>
          <w:sz w:val="24"/>
          <w:szCs w:val="24"/>
        </w:rPr>
        <w:t>. </w:t>
      </w:r>
    </w:p>
    <w:p w14:paraId="5B1D3912" w14:textId="77777777" w:rsidR="00EC5AB1" w:rsidRPr="003E66D6" w:rsidRDefault="00EC5AB1" w:rsidP="00EC5AB1">
      <w:pPr>
        <w:spacing w:before="100" w:beforeAutospacing="1" w:after="100" w:afterAutospacing="1" w:line="240" w:lineRule="auto"/>
        <w:rPr>
          <w:rFonts w:ascii="Times New Roman" w:eastAsia="Times New Roman" w:hAnsi="Times New Roman" w:cs="Times New Roman"/>
          <w:sz w:val="24"/>
          <w:szCs w:val="24"/>
        </w:rPr>
      </w:pPr>
      <w:r w:rsidRPr="003E66D6">
        <w:rPr>
          <w:rFonts w:ascii="Times New Roman" w:eastAsia="Times New Roman" w:hAnsi="Times New Roman" w:cs="Times New Roman"/>
          <w:sz w:val="24"/>
          <w:szCs w:val="24"/>
        </w:rPr>
        <w:t xml:space="preserve">All employees are subject to adherence to the State Code of Ethics, which may be found at </w:t>
      </w:r>
      <w:hyperlink r:id="rId15" w:history="1">
        <w:r w:rsidRPr="003E66D6">
          <w:rPr>
            <w:rStyle w:val="Hyperlink"/>
            <w:rFonts w:ascii="Times New Roman" w:eastAsia="Times New Roman" w:hAnsi="Times New Roman" w:cs="Times New Roman"/>
            <w:sz w:val="24"/>
            <w:szCs w:val="24"/>
          </w:rPr>
          <w:t>http://www.ct.gov/ethics/site/default.asp</w:t>
        </w:r>
      </w:hyperlink>
      <w:r w:rsidRPr="003E66D6">
        <w:rPr>
          <w:rFonts w:ascii="Times New Roman" w:eastAsia="Times New Roman" w:hAnsi="Times New Roman" w:cs="Times New Roman"/>
          <w:sz w:val="24"/>
          <w:szCs w:val="24"/>
        </w:rPr>
        <w:t>.</w:t>
      </w:r>
    </w:p>
    <w:p w14:paraId="787EDE75" w14:textId="2C2B77A6" w:rsidR="00EC5AB1" w:rsidRPr="003E66D6" w:rsidRDefault="00EC5AB1" w:rsidP="00EC5AB1">
      <w:pPr>
        <w:rPr>
          <w:rFonts w:ascii="Times New Roman" w:eastAsia="Times New Roman" w:hAnsi="Times New Roman" w:cs="Times New Roman"/>
          <w:i/>
          <w:iCs/>
          <w:sz w:val="24"/>
          <w:szCs w:val="24"/>
        </w:rPr>
      </w:pPr>
      <w:r w:rsidRPr="003E66D6">
        <w:rPr>
          <w:rFonts w:ascii="Times New Roman" w:eastAsia="Times New Roman" w:hAnsi="Times New Roman" w:cs="Times New Roman"/>
          <w:i/>
          <w:iCs/>
          <w:sz w:val="24"/>
          <w:szCs w:val="24"/>
        </w:rPr>
        <w:t>The University of Connecticut is committed to building and supporting a multicultural and diverse community of students, faculty and staff. The diversity of students, faculty and staff continues to increase, as does the number of honors students, valedictorians and salutatorians who consistently make UConn their top choice. More than 100 research centers and institutes serve the University’s teaching, research, diversity, and outreach missions, leading to UConn’s ranking as one of the nation’s top research universities. UConn’s faculty and staff are the critical link to fostering and expanding our vibrant, multicultural and diverse University community. As an Affirmative Action/Equal Employment Opportunity employer, UConn encourages applications from women, veterans, people with disabilities and members of traditionally underrepresented populations.</w:t>
      </w:r>
    </w:p>
    <w:p w14:paraId="1DE2EF30" w14:textId="77777777" w:rsidR="00D74C32" w:rsidRPr="003E66D6" w:rsidRDefault="00D74C32" w:rsidP="00D74C32">
      <w:pPr>
        <w:spacing w:before="100" w:beforeAutospacing="1" w:after="100" w:afterAutospacing="1" w:line="240" w:lineRule="auto"/>
        <w:rPr>
          <w:rFonts w:ascii="Times New Roman" w:eastAsia="Times New Roman" w:hAnsi="Times New Roman" w:cs="Times New Roman"/>
          <w:i/>
          <w:iCs/>
          <w:sz w:val="24"/>
          <w:szCs w:val="24"/>
        </w:rPr>
      </w:pPr>
      <w:r w:rsidRPr="003E66D6">
        <w:rPr>
          <w:rFonts w:ascii="Times New Roman" w:eastAsia="Times New Roman" w:hAnsi="Times New Roman" w:cs="Times New Roman"/>
          <w:i/>
          <w:iCs/>
          <w:sz w:val="24"/>
          <w:szCs w:val="24"/>
        </w:rPr>
        <w:t>Founded in 1881, UConn is a Land Grant and Sea Grant institution and member of the Space Grant Consortium. It is the state’s flagship institution of higher education and includes a main campus in Storrs, CT, four regional campuses throughout the state, and 13 Schools and Colleges, including a Law School in Hartford, and Medical and Dental Schools at the UConn Health campus in Farmington. The University has approximately 10,000 faculty and staff and 32,000 students, including nearly 24,000 undergraduates and over 8,000 graduate and professional students. UConn is a Carnegie Foundation R1 (highest research activity) institution, among the top 25 public universities in the nation. Through research, teaching, service, and outreach, UConn embraces diversity and cultivates leadership, integrity, and engaged citizenship in its students, faculty, staff, and alumni. UConn promotes the health and well-being of citizens by enhancing the social, economic, cultural, and natural environments of the state and beyond. The University serves as a beacon of academic and research excellence as well as a center for innovation and social service to communities. UConn is a leader in many scholarly, research, and innovation areas. Today, the path forward includes exciting opportunities and notable challenges. Record numbers of undergraduate applications and support for student success have enabled the University to become extraordinarily selective.</w:t>
      </w:r>
    </w:p>
    <w:p w14:paraId="1A99EB41" w14:textId="77777777" w:rsidR="00D74C32" w:rsidRPr="003E66D6" w:rsidRDefault="00D74C32" w:rsidP="00EC5AB1">
      <w:pPr>
        <w:rPr>
          <w:rFonts w:ascii="Times New Roman" w:hAnsi="Times New Roman" w:cs="Times New Roman"/>
          <w:sz w:val="24"/>
          <w:szCs w:val="24"/>
        </w:rPr>
      </w:pPr>
    </w:p>
    <w:sectPr w:rsidR="00D74C32" w:rsidRPr="003E6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2D437" w14:textId="77777777" w:rsidR="00A40509" w:rsidRDefault="00A40509" w:rsidP="00DE4D40">
      <w:pPr>
        <w:spacing w:after="0" w:line="240" w:lineRule="auto"/>
      </w:pPr>
      <w:r>
        <w:separator/>
      </w:r>
    </w:p>
  </w:endnote>
  <w:endnote w:type="continuationSeparator" w:id="0">
    <w:p w14:paraId="37427A71" w14:textId="77777777" w:rsidR="00A40509" w:rsidRDefault="00A40509" w:rsidP="00DE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3FF10" w14:textId="77777777" w:rsidR="00A40509" w:rsidRDefault="00A40509" w:rsidP="00DE4D40">
      <w:pPr>
        <w:spacing w:after="0" w:line="240" w:lineRule="auto"/>
      </w:pPr>
      <w:r>
        <w:separator/>
      </w:r>
    </w:p>
  </w:footnote>
  <w:footnote w:type="continuationSeparator" w:id="0">
    <w:p w14:paraId="1426FBB6" w14:textId="77777777" w:rsidR="00A40509" w:rsidRDefault="00A40509" w:rsidP="00DE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A00A0"/>
    <w:multiLevelType w:val="hybridMultilevel"/>
    <w:tmpl w:val="40D4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B18A0"/>
    <w:multiLevelType w:val="multilevel"/>
    <w:tmpl w:val="B9E65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6374D"/>
    <w:multiLevelType w:val="multilevel"/>
    <w:tmpl w:val="669E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B1"/>
    <w:rsid w:val="0001016D"/>
    <w:rsid w:val="00020D51"/>
    <w:rsid w:val="000456E1"/>
    <w:rsid w:val="00095D27"/>
    <w:rsid w:val="00147DBB"/>
    <w:rsid w:val="00170745"/>
    <w:rsid w:val="001A4217"/>
    <w:rsid w:val="001B6520"/>
    <w:rsid w:val="001E693E"/>
    <w:rsid w:val="001E6AFE"/>
    <w:rsid w:val="00207A3A"/>
    <w:rsid w:val="002634BB"/>
    <w:rsid w:val="002B34FA"/>
    <w:rsid w:val="002C3AD1"/>
    <w:rsid w:val="002F5E53"/>
    <w:rsid w:val="00313E74"/>
    <w:rsid w:val="003468AD"/>
    <w:rsid w:val="0039729F"/>
    <w:rsid w:val="003B32D4"/>
    <w:rsid w:val="003D5EDD"/>
    <w:rsid w:val="003E66D6"/>
    <w:rsid w:val="00453BF9"/>
    <w:rsid w:val="0047507B"/>
    <w:rsid w:val="004A52DE"/>
    <w:rsid w:val="004F07F8"/>
    <w:rsid w:val="00531527"/>
    <w:rsid w:val="005445C4"/>
    <w:rsid w:val="00632012"/>
    <w:rsid w:val="006534F5"/>
    <w:rsid w:val="00657C22"/>
    <w:rsid w:val="00665FF5"/>
    <w:rsid w:val="006C4132"/>
    <w:rsid w:val="006E3DBE"/>
    <w:rsid w:val="00706DA4"/>
    <w:rsid w:val="00710F95"/>
    <w:rsid w:val="007159C4"/>
    <w:rsid w:val="007409F4"/>
    <w:rsid w:val="0076762B"/>
    <w:rsid w:val="00781D3A"/>
    <w:rsid w:val="00794A27"/>
    <w:rsid w:val="007E1C44"/>
    <w:rsid w:val="00805303"/>
    <w:rsid w:val="00813256"/>
    <w:rsid w:val="00823ADF"/>
    <w:rsid w:val="008265B2"/>
    <w:rsid w:val="00856429"/>
    <w:rsid w:val="00892361"/>
    <w:rsid w:val="008A5889"/>
    <w:rsid w:val="008D5A4D"/>
    <w:rsid w:val="008E0911"/>
    <w:rsid w:val="009350E1"/>
    <w:rsid w:val="0094737E"/>
    <w:rsid w:val="009B2DAF"/>
    <w:rsid w:val="009C6E46"/>
    <w:rsid w:val="00A3780F"/>
    <w:rsid w:val="00A40509"/>
    <w:rsid w:val="00A56D31"/>
    <w:rsid w:val="00A71825"/>
    <w:rsid w:val="00AC71F6"/>
    <w:rsid w:val="00AE4A39"/>
    <w:rsid w:val="00AF054E"/>
    <w:rsid w:val="00B0101E"/>
    <w:rsid w:val="00B134A5"/>
    <w:rsid w:val="00B257DD"/>
    <w:rsid w:val="00B76CC8"/>
    <w:rsid w:val="00B96CFF"/>
    <w:rsid w:val="00BE504F"/>
    <w:rsid w:val="00BE6C3A"/>
    <w:rsid w:val="00BF6390"/>
    <w:rsid w:val="00C33263"/>
    <w:rsid w:val="00CA226E"/>
    <w:rsid w:val="00CB0644"/>
    <w:rsid w:val="00D41345"/>
    <w:rsid w:val="00D63E77"/>
    <w:rsid w:val="00D74C32"/>
    <w:rsid w:val="00D91799"/>
    <w:rsid w:val="00DA38A4"/>
    <w:rsid w:val="00DE2E4A"/>
    <w:rsid w:val="00DE4D40"/>
    <w:rsid w:val="00E43CF5"/>
    <w:rsid w:val="00E51D83"/>
    <w:rsid w:val="00E84D56"/>
    <w:rsid w:val="00E941E4"/>
    <w:rsid w:val="00EA52D3"/>
    <w:rsid w:val="00EC4317"/>
    <w:rsid w:val="00EC5AB1"/>
    <w:rsid w:val="00E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4F76"/>
  <w15:chartTrackingRefBased/>
  <w15:docId w15:val="{16815A8C-DFD5-46B8-80C1-CF7C066A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AB1"/>
    <w:rPr>
      <w:color w:val="0000FF"/>
      <w:u w:val="single"/>
    </w:rPr>
  </w:style>
  <w:style w:type="paragraph" w:styleId="FootnoteText">
    <w:name w:val="footnote text"/>
    <w:basedOn w:val="Normal"/>
    <w:link w:val="FootnoteTextChar"/>
    <w:uiPriority w:val="99"/>
    <w:semiHidden/>
    <w:unhideWhenUsed/>
    <w:rsid w:val="00DE4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D40"/>
    <w:rPr>
      <w:sz w:val="20"/>
      <w:szCs w:val="20"/>
    </w:rPr>
  </w:style>
  <w:style w:type="character" w:styleId="FootnoteReference">
    <w:name w:val="footnote reference"/>
    <w:basedOn w:val="DefaultParagraphFont"/>
    <w:uiPriority w:val="99"/>
    <w:semiHidden/>
    <w:unhideWhenUsed/>
    <w:rsid w:val="00DE4D40"/>
    <w:rPr>
      <w:vertAlign w:val="superscript"/>
    </w:rPr>
  </w:style>
  <w:style w:type="character" w:styleId="CommentReference">
    <w:name w:val="annotation reference"/>
    <w:basedOn w:val="DefaultParagraphFont"/>
    <w:uiPriority w:val="99"/>
    <w:semiHidden/>
    <w:unhideWhenUsed/>
    <w:rsid w:val="00DE4D40"/>
    <w:rPr>
      <w:sz w:val="16"/>
      <w:szCs w:val="16"/>
    </w:rPr>
  </w:style>
  <w:style w:type="paragraph" w:styleId="CommentText">
    <w:name w:val="annotation text"/>
    <w:basedOn w:val="Normal"/>
    <w:link w:val="CommentTextChar"/>
    <w:uiPriority w:val="99"/>
    <w:unhideWhenUsed/>
    <w:rsid w:val="00DE4D40"/>
    <w:pPr>
      <w:spacing w:line="240" w:lineRule="auto"/>
    </w:pPr>
    <w:rPr>
      <w:sz w:val="20"/>
      <w:szCs w:val="20"/>
    </w:rPr>
  </w:style>
  <w:style w:type="character" w:customStyle="1" w:styleId="CommentTextChar">
    <w:name w:val="Comment Text Char"/>
    <w:basedOn w:val="DefaultParagraphFont"/>
    <w:link w:val="CommentText"/>
    <w:uiPriority w:val="99"/>
    <w:rsid w:val="00DE4D40"/>
    <w:rPr>
      <w:sz w:val="20"/>
      <w:szCs w:val="20"/>
    </w:rPr>
  </w:style>
  <w:style w:type="paragraph" w:styleId="CommentSubject">
    <w:name w:val="annotation subject"/>
    <w:basedOn w:val="CommentText"/>
    <w:next w:val="CommentText"/>
    <w:link w:val="CommentSubjectChar"/>
    <w:uiPriority w:val="99"/>
    <w:semiHidden/>
    <w:unhideWhenUsed/>
    <w:rsid w:val="00DE4D40"/>
    <w:rPr>
      <w:b/>
      <w:bCs/>
    </w:rPr>
  </w:style>
  <w:style w:type="character" w:customStyle="1" w:styleId="CommentSubjectChar">
    <w:name w:val="Comment Subject Char"/>
    <w:basedOn w:val="CommentTextChar"/>
    <w:link w:val="CommentSubject"/>
    <w:uiPriority w:val="99"/>
    <w:semiHidden/>
    <w:rsid w:val="00DE4D40"/>
    <w:rPr>
      <w:b/>
      <w:bCs/>
      <w:sz w:val="20"/>
      <w:szCs w:val="20"/>
    </w:rPr>
  </w:style>
  <w:style w:type="paragraph" w:styleId="BalloonText">
    <w:name w:val="Balloon Text"/>
    <w:basedOn w:val="Normal"/>
    <w:link w:val="BalloonTextChar"/>
    <w:uiPriority w:val="99"/>
    <w:semiHidden/>
    <w:unhideWhenUsed/>
    <w:rsid w:val="00DE4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D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8A5889"/>
    <w:rPr>
      <w:color w:val="605E5C"/>
      <w:shd w:val="clear" w:color="auto" w:fill="E1DFDD"/>
    </w:rPr>
  </w:style>
  <w:style w:type="paragraph" w:styleId="Revision">
    <w:name w:val="Revision"/>
    <w:hidden/>
    <w:uiPriority w:val="99"/>
    <w:semiHidden/>
    <w:rsid w:val="0076762B"/>
    <w:pPr>
      <w:spacing w:after="0" w:line="240" w:lineRule="auto"/>
    </w:pPr>
  </w:style>
  <w:style w:type="paragraph" w:styleId="NormalWeb">
    <w:name w:val="Normal (Web)"/>
    <w:basedOn w:val="Normal"/>
    <w:uiPriority w:val="99"/>
    <w:unhideWhenUsed/>
    <w:rsid w:val="00665F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054E"/>
    <w:pPr>
      <w:spacing w:line="259" w:lineRule="auto"/>
      <w:ind w:left="720"/>
      <w:contextualSpacing/>
    </w:pPr>
  </w:style>
  <w:style w:type="character" w:styleId="Strong">
    <w:name w:val="Strong"/>
    <w:basedOn w:val="DefaultParagraphFont"/>
    <w:uiPriority w:val="22"/>
    <w:qFormat/>
    <w:rsid w:val="006E3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05236">
      <w:bodyDiv w:val="1"/>
      <w:marLeft w:val="0"/>
      <w:marRight w:val="0"/>
      <w:marTop w:val="0"/>
      <w:marBottom w:val="0"/>
      <w:divBdr>
        <w:top w:val="none" w:sz="0" w:space="0" w:color="auto"/>
        <w:left w:val="none" w:sz="0" w:space="0" w:color="auto"/>
        <w:bottom w:val="none" w:sz="0" w:space="0" w:color="auto"/>
        <w:right w:val="none" w:sz="0" w:space="0" w:color="auto"/>
      </w:divBdr>
    </w:div>
    <w:div w:id="1153376421">
      <w:bodyDiv w:val="1"/>
      <w:marLeft w:val="0"/>
      <w:marRight w:val="0"/>
      <w:marTop w:val="0"/>
      <w:marBottom w:val="0"/>
      <w:divBdr>
        <w:top w:val="none" w:sz="0" w:space="0" w:color="auto"/>
        <w:left w:val="none" w:sz="0" w:space="0" w:color="auto"/>
        <w:bottom w:val="none" w:sz="0" w:space="0" w:color="auto"/>
        <w:right w:val="none" w:sz="0" w:space="0" w:color="auto"/>
      </w:divBdr>
    </w:div>
    <w:div w:id="15658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mailly@uconn.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schmeiser@uconn.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academicjobsonline.org%2Fajo%2Fjobs%2F19072&amp;data=04%7C01%7C%7C5fb68b7060564010b0fe08d955babe3e%7C17f1a87e2a254eaab9df9d439034b080%7C0%7C0%7C637635082799830447%7CUnknown%7CTWFpbGZsb3d8eyJWIjoiMC4wLjAwMDAiLCJQIjoiV2luMzIiLCJBTiI6Ik1haWwiLCJXVCI6Mn0%3D%7C1000&amp;sdata=g4WjV2jzrI7bHEBxW7MsqrbTB9fNIwu7PVSjWpSVa2E%3D&amp;reserved=0" TargetMode="External"/><Relationship Id="rId5" Type="http://schemas.openxmlformats.org/officeDocument/2006/relationships/numbering" Target="numbering.xml"/><Relationship Id="rId15" Type="http://schemas.openxmlformats.org/officeDocument/2006/relationships/hyperlink" Target="https://nam01.safelinks.protection.outlook.com/?url=http%3A%2F%2Fwww.ct.gov%2Fethics%2Fsite%2Fdefault.asp&amp;data=02%7C01%7Ckaren.demeola%40uconn.edu%7Cffe3fa2b964e45c0fef408d714311339%7C17f1a87e2a254eaab9df9d439034b080%7C0%7C0%7C637000073314352455&amp;sdata=a5FoluHjMPRJg5jOusk62%2FNaIWkh6pAya2K%2Fe2MVNfo%3D&amp;reserved=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chill@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5ABB42C419424BB7910CB0A9FB9DBB" ma:contentTypeVersion="0" ma:contentTypeDescription="Create a new document." ma:contentTypeScope="" ma:versionID="13d35aacd99686c0c0caec20468cf7aa">
  <xsd:schema xmlns:xsd="http://www.w3.org/2001/XMLSchema" xmlns:xs="http://www.w3.org/2001/XMLSchema" xmlns:p="http://schemas.microsoft.com/office/2006/metadata/properties" targetNamespace="http://schemas.microsoft.com/office/2006/metadata/properties" ma:root="true" ma:fieldsID="b6901842a1094d469e16b5628d21f6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BBB92-A108-4C67-A2B4-80A29CFAA8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CDEED3-7FF3-4B26-BD65-D2F8747261D0}">
  <ds:schemaRefs>
    <ds:schemaRef ds:uri="http://schemas.openxmlformats.org/officeDocument/2006/bibliography"/>
  </ds:schemaRefs>
</ds:datastoreItem>
</file>

<file path=customXml/itemProps3.xml><?xml version="1.0" encoding="utf-8"?>
<ds:datastoreItem xmlns:ds="http://schemas.openxmlformats.org/officeDocument/2006/customXml" ds:itemID="{896C5F5E-3AF6-4432-AC29-9DD71D2FE7D6}">
  <ds:schemaRefs>
    <ds:schemaRef ds:uri="http://schemas.microsoft.com/sharepoint/v3/contenttype/forms"/>
  </ds:schemaRefs>
</ds:datastoreItem>
</file>

<file path=customXml/itemProps4.xml><?xml version="1.0" encoding="utf-8"?>
<ds:datastoreItem xmlns:ds="http://schemas.openxmlformats.org/officeDocument/2006/customXml" ds:itemID="{0B17B1EB-DD8A-4CEF-AC50-129C61031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Bauer</dc:creator>
  <cp:keywords/>
  <dc:description/>
  <cp:lastModifiedBy>Schmeiser, Susan</cp:lastModifiedBy>
  <cp:revision>2</cp:revision>
  <cp:lastPrinted>2021-07-20T14:14:00Z</cp:lastPrinted>
  <dcterms:created xsi:type="dcterms:W3CDTF">2021-08-04T19:26:00Z</dcterms:created>
  <dcterms:modified xsi:type="dcterms:W3CDTF">2021-08-04T19:26:00Z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0x0101000F5ABB42C419424BB7910CB0A9FB9DBB</vt:lpwstr>
  </property>
</Properties>
</file>